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6B" w:rsidRPr="008E5AB9" w:rsidRDefault="001F086B" w:rsidP="001F086B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E5AB9">
        <w:rPr>
          <w:rFonts w:asciiTheme="minorHAnsi" w:hAnsiTheme="minorHAnsi" w:cstheme="minorHAnsi"/>
          <w:noProof/>
          <w:color w:val="auto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-316865</wp:posOffset>
            </wp:positionV>
            <wp:extent cx="2308225" cy="1163320"/>
            <wp:effectExtent l="19050" t="0" r="0" b="0"/>
            <wp:wrapThrough wrapText="bothSides">
              <wp:wrapPolygon edited="0">
                <wp:start x="-178" y="0"/>
                <wp:lineTo x="-178" y="21223"/>
                <wp:lineTo x="21570" y="21223"/>
                <wp:lineTo x="21570" y="0"/>
                <wp:lineTo x="-178" y="0"/>
              </wp:wrapPolygon>
            </wp:wrapThrough>
            <wp:docPr id="4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5AB9">
        <w:rPr>
          <w:rFonts w:asciiTheme="minorHAnsi" w:hAnsiTheme="minorHAnsi" w:cstheme="minorHAnsi"/>
          <w:color w:val="auto"/>
          <w:sz w:val="20"/>
          <w:szCs w:val="20"/>
        </w:rPr>
        <w:t xml:space="preserve">Санкт-Петербург,  Лиговский пр. д. 50/13, </w:t>
      </w:r>
      <w:proofErr w:type="spellStart"/>
      <w:r w:rsidRPr="008E5AB9">
        <w:rPr>
          <w:rFonts w:asciiTheme="minorHAnsi" w:hAnsiTheme="minorHAnsi" w:cstheme="minorHAnsi"/>
          <w:color w:val="auto"/>
          <w:sz w:val="20"/>
          <w:szCs w:val="20"/>
        </w:rPr>
        <w:t>оф</w:t>
      </w:r>
      <w:proofErr w:type="spellEnd"/>
      <w:r w:rsidRPr="008E5AB9">
        <w:rPr>
          <w:rFonts w:asciiTheme="minorHAnsi" w:hAnsiTheme="minorHAnsi" w:cstheme="minorHAnsi"/>
          <w:color w:val="auto"/>
          <w:sz w:val="20"/>
          <w:szCs w:val="20"/>
        </w:rPr>
        <w:t>. 18</w:t>
      </w:r>
    </w:p>
    <w:p w:rsidR="001F086B" w:rsidRPr="008E5AB9" w:rsidRDefault="001F086B" w:rsidP="001F086B">
      <w:pPr>
        <w:spacing w:after="0" w:line="240" w:lineRule="auto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8E5AB9">
        <w:rPr>
          <w:rFonts w:asciiTheme="minorHAnsi" w:hAnsiTheme="minorHAnsi" w:cstheme="minorHAnsi"/>
          <w:color w:val="auto"/>
          <w:sz w:val="20"/>
          <w:szCs w:val="20"/>
        </w:rPr>
        <w:t>Тел. (812) 903 04 08 / Тел. (499) 390 40 05</w:t>
      </w:r>
    </w:p>
    <w:p w:rsidR="001F086B" w:rsidRDefault="00D32B28" w:rsidP="001F086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hyperlink r:id="rId7" w:history="1">
        <w:r w:rsidR="001F086B" w:rsidRPr="00AC670B">
          <w:rPr>
            <w:rStyle w:val="a3"/>
            <w:rFonts w:asciiTheme="minorHAnsi" w:hAnsiTheme="minorHAnsi" w:cstheme="minorHAnsi"/>
            <w:sz w:val="20"/>
            <w:szCs w:val="20"/>
          </w:rPr>
          <w:t>www.bombers-pushup.ru</w:t>
        </w:r>
      </w:hyperlink>
    </w:p>
    <w:p w:rsidR="001F086B" w:rsidRPr="001F086B" w:rsidRDefault="001F086B" w:rsidP="001F086B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8E5AB9">
        <w:rPr>
          <w:rFonts w:asciiTheme="minorHAnsi" w:hAnsiTheme="minorHAnsi" w:cstheme="minorHAnsi"/>
          <w:color w:val="auto"/>
          <w:sz w:val="20"/>
          <w:szCs w:val="20"/>
          <w:lang w:val="en-US"/>
        </w:rPr>
        <w:t>E-mail:</w:t>
      </w:r>
      <w:r w:rsidRPr="001F086B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hyperlink r:id="rId8" w:history="1"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info</w:t>
        </w:r>
        <w:r w:rsidRPr="001F086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@</w:t>
        </w:r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bombers</w:t>
        </w:r>
        <w:r w:rsidRPr="001F086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-</w:t>
        </w:r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pushup</w:t>
        </w:r>
        <w:r w:rsidRPr="001F086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.</w:t>
        </w:r>
        <w:r w:rsidRPr="00AC670B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ru</w:t>
        </w:r>
      </w:hyperlink>
    </w:p>
    <w:p w:rsidR="00717863" w:rsidRPr="00265102" w:rsidRDefault="00717863" w:rsidP="00717863">
      <w:pPr>
        <w:widowControl w:val="0"/>
        <w:overflowPunct w:val="0"/>
        <w:autoSpaceDE w:val="0"/>
        <w:autoSpaceDN w:val="0"/>
        <w:adjustRightInd w:val="0"/>
        <w:spacing w:after="0" w:line="469" w:lineRule="auto"/>
        <w:ind w:left="2020"/>
        <w:jc w:val="right"/>
        <w:rPr>
          <w:sz w:val="16"/>
          <w:szCs w:val="16"/>
          <w:lang w:val="en-US"/>
        </w:rPr>
      </w:pPr>
    </w:p>
    <w:p w:rsidR="00DC5B13" w:rsidRPr="00265102" w:rsidRDefault="00DC5B13" w:rsidP="0089575F">
      <w:pPr>
        <w:pStyle w:val="a4"/>
        <w:spacing w:after="0"/>
        <w:rPr>
          <w:lang w:val="en-US"/>
        </w:rPr>
      </w:pPr>
    </w:p>
    <w:p w:rsidR="00AF4230" w:rsidRDefault="00717863" w:rsidP="00C1035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4054AD">
        <w:rPr>
          <w:rFonts w:asciiTheme="minorHAnsi" w:hAnsiTheme="minorHAnsi" w:cstheme="minorHAnsi"/>
          <w:b/>
          <w:color w:val="auto"/>
          <w:sz w:val="24"/>
          <w:szCs w:val="24"/>
        </w:rPr>
        <w:t>Заявление на обмен</w:t>
      </w:r>
      <w:r w:rsidR="00DD11EA">
        <w:rPr>
          <w:rFonts w:asciiTheme="minorHAnsi" w:hAnsiTheme="minorHAnsi" w:cstheme="minorHAnsi"/>
          <w:b/>
          <w:color w:val="auto"/>
          <w:sz w:val="24"/>
          <w:szCs w:val="24"/>
        </w:rPr>
        <w:t>/возврат</w:t>
      </w:r>
      <w:r w:rsidRPr="004054AD">
        <w:rPr>
          <w:rFonts w:asciiTheme="minorHAnsi" w:hAnsiTheme="minorHAnsi" w:cstheme="minorHAnsi"/>
          <w:b/>
          <w:color w:val="auto"/>
          <w:sz w:val="24"/>
          <w:szCs w:val="24"/>
        </w:rPr>
        <w:t xml:space="preserve"> товара </w:t>
      </w:r>
      <w:r w:rsidR="00DD11EA">
        <w:rPr>
          <w:rFonts w:asciiTheme="minorHAnsi" w:hAnsiTheme="minorHAnsi" w:cstheme="minorHAnsi"/>
          <w:b/>
          <w:color w:val="auto"/>
          <w:sz w:val="24"/>
          <w:szCs w:val="24"/>
        </w:rPr>
        <w:t>не</w:t>
      </w:r>
      <w:r w:rsidRPr="004054AD">
        <w:rPr>
          <w:rFonts w:asciiTheme="minorHAnsi" w:hAnsiTheme="minorHAnsi" w:cstheme="minorHAnsi"/>
          <w:b/>
          <w:color w:val="auto"/>
          <w:sz w:val="24"/>
          <w:szCs w:val="24"/>
        </w:rPr>
        <w:t>надлежащего качества</w:t>
      </w:r>
    </w:p>
    <w:p w:rsidR="009F7034" w:rsidRPr="00C10354" w:rsidRDefault="009F7034" w:rsidP="00C10354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:rsidR="009F7034" w:rsidRDefault="009F7034" w:rsidP="009F703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D3413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Товар ненадлежащего качества</w:t>
      </w:r>
      <w:r w:rsidRPr="001D3413">
        <w:rPr>
          <w:rStyle w:val="apple-converted-space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 </w:t>
      </w:r>
      <w:r w:rsidRPr="001D34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- на 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товаре присутствует брак</w:t>
      </w:r>
      <w:r w:rsidRPr="001D34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. </w:t>
      </w:r>
    </w:p>
    <w:p w:rsidR="009F7034" w:rsidRDefault="009F7034" w:rsidP="009F703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1D3413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FFFFF"/>
        </w:rPr>
        <w:t>Ошибка комплектации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– несоответствие модели, размера или цвета оформленному заказу.</w:t>
      </w:r>
    </w:p>
    <w:p w:rsidR="009F7034" w:rsidRDefault="009F7034" w:rsidP="009F7034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shd w:val="clear" w:color="auto" w:fill="F1F1F1"/>
        </w:rPr>
      </w:pPr>
      <w:r w:rsidRPr="001D34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В</w:t>
      </w:r>
      <w:r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обоих случаях в</w:t>
      </w:r>
      <w:r w:rsidRPr="001D341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ы имеете право обменять товар или требовать возврата денежных средств.</w:t>
      </w:r>
    </w:p>
    <w:p w:rsidR="009F7034" w:rsidRPr="00AF3ABF" w:rsidRDefault="009F7034" w:rsidP="009F7034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  <w:shd w:val="clear" w:color="auto" w:fill="F1F1F1"/>
        </w:rPr>
      </w:pPr>
    </w:p>
    <w:p w:rsidR="009F7034" w:rsidRDefault="009F7034" w:rsidP="009F7034">
      <w:pP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1F1F1"/>
        </w:rPr>
      </w:pPr>
      <w:r w:rsidRPr="00AF3ABF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1F1F1"/>
        </w:rPr>
        <w:t>Гарантийный срок на реализуемый товар составляет 14 календарных дней, и исчисляется со дня, следующего за днем передачи товара покупателю.</w:t>
      </w:r>
      <w: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1F1F1"/>
        </w:rPr>
        <w:t xml:space="preserve"> </w:t>
      </w:r>
      <w:r w:rsidRPr="00AF3ABF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1F1F1"/>
        </w:rPr>
        <w:t>При замене товара гарантийный срок исчисляется заново со дня передачи товара потребителю.</w:t>
      </w:r>
    </w:p>
    <w:p w:rsidR="0089575F" w:rsidRPr="009F7034" w:rsidRDefault="009F7034" w:rsidP="009F7034">
      <w:pPr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1F1F1"/>
        </w:rPr>
      </w:pPr>
      <w:r w:rsidRPr="007C499D">
        <w:rPr>
          <w:rFonts w:asciiTheme="minorHAnsi" w:hAnsiTheme="minorHAnsi" w:cstheme="minorHAnsi"/>
          <w:color w:val="auto"/>
          <w:sz w:val="20"/>
          <w:szCs w:val="20"/>
          <w:shd w:val="clear" w:color="auto" w:fill="F1F1F1"/>
        </w:rPr>
        <w:t>При возврате/обмене товара ненадлежащего качества Клиен</w:t>
      </w:r>
      <w:r>
        <w:rPr>
          <w:rFonts w:asciiTheme="minorHAnsi" w:hAnsiTheme="minorHAnsi" w:cstheme="minorHAnsi"/>
          <w:color w:val="auto"/>
          <w:sz w:val="20"/>
          <w:szCs w:val="20"/>
          <w:shd w:val="clear" w:color="auto" w:fill="F1F1F1"/>
        </w:rPr>
        <w:t>ту возвращается стоимость</w:t>
      </w:r>
      <w:r w:rsidRPr="007C499D">
        <w:rPr>
          <w:rFonts w:asciiTheme="minorHAnsi" w:hAnsiTheme="minorHAnsi" w:cstheme="minorHAnsi"/>
          <w:color w:val="auto"/>
          <w:sz w:val="20"/>
          <w:szCs w:val="20"/>
          <w:shd w:val="clear" w:color="auto" w:fill="F1F1F1"/>
        </w:rPr>
        <w:t xml:space="preserve"> доставки и обратной пересылки. </w:t>
      </w:r>
    </w:p>
    <w:p w:rsidR="004054AD" w:rsidRPr="00C73D7A" w:rsidRDefault="004054AD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>Ф.И.О.:</w:t>
      </w:r>
    </w:p>
    <w:tbl>
      <w:tblPr>
        <w:tblStyle w:val="a5"/>
        <w:tblW w:w="0" w:type="auto"/>
        <w:tblLook w:val="04A0"/>
      </w:tblPr>
      <w:tblGrid>
        <w:gridCol w:w="9571"/>
      </w:tblGrid>
      <w:tr w:rsidR="004054AD" w:rsidTr="004054AD">
        <w:tc>
          <w:tcPr>
            <w:tcW w:w="9571" w:type="dxa"/>
          </w:tcPr>
          <w:p w:rsidR="004054AD" w:rsidRDefault="004054AD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54AD" w:rsidRDefault="004054AD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054AD" w:rsidRDefault="004054AD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DD11EA" w:rsidRDefault="00DD11EA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DD11EA">
        <w:rPr>
          <w:rFonts w:asciiTheme="minorHAnsi" w:hAnsiTheme="minorHAnsi" w:cstheme="minorHAnsi"/>
          <w:b/>
          <w:color w:val="auto"/>
          <w:sz w:val="20"/>
          <w:szCs w:val="20"/>
        </w:rPr>
        <w:t>Паспортные данные(серия, номер, кем и когда выдан):</w:t>
      </w:r>
    </w:p>
    <w:tbl>
      <w:tblPr>
        <w:tblStyle w:val="a5"/>
        <w:tblW w:w="0" w:type="auto"/>
        <w:tblLook w:val="04A0"/>
      </w:tblPr>
      <w:tblGrid>
        <w:gridCol w:w="9571"/>
      </w:tblGrid>
      <w:tr w:rsidR="00DD11EA" w:rsidTr="00DD11EA">
        <w:tc>
          <w:tcPr>
            <w:tcW w:w="9571" w:type="dxa"/>
          </w:tcPr>
          <w:p w:rsidR="00DD11EA" w:rsidRDefault="00DD11EA" w:rsidP="004054A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DD11EA" w:rsidRDefault="00DD11EA" w:rsidP="004054AD">
            <w:pP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</w:tc>
      </w:tr>
    </w:tbl>
    <w:p w:rsidR="00DD11EA" w:rsidRPr="00DD11EA" w:rsidRDefault="00DD11EA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DD11EA" w:rsidRDefault="00DD11EA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1DD4" w:rsidRPr="00301DD4" w:rsidRDefault="00301DD4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01DD4">
        <w:rPr>
          <w:rFonts w:asciiTheme="minorHAnsi" w:hAnsiTheme="minorHAnsi" w:cstheme="minorHAnsi"/>
          <w:b/>
          <w:color w:val="auto"/>
          <w:sz w:val="20"/>
          <w:szCs w:val="20"/>
        </w:rPr>
        <w:t>Телефон:</w:t>
      </w:r>
    </w:p>
    <w:tbl>
      <w:tblPr>
        <w:tblStyle w:val="a5"/>
        <w:tblW w:w="0" w:type="auto"/>
        <w:tblLook w:val="04A0"/>
      </w:tblPr>
      <w:tblGrid>
        <w:gridCol w:w="9571"/>
      </w:tblGrid>
      <w:tr w:rsidR="00301DD4" w:rsidTr="00301DD4">
        <w:tc>
          <w:tcPr>
            <w:tcW w:w="9571" w:type="dxa"/>
          </w:tcPr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1DD4" w:rsidRDefault="00301DD4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301DD4" w:rsidRPr="00301DD4" w:rsidRDefault="00301DD4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301DD4">
        <w:rPr>
          <w:rFonts w:asciiTheme="minorHAnsi" w:hAnsiTheme="minorHAnsi" w:cstheme="minorHAnsi"/>
          <w:b/>
          <w:color w:val="auto"/>
          <w:sz w:val="20"/>
          <w:szCs w:val="20"/>
        </w:rPr>
        <w:t>Адрес:</w:t>
      </w:r>
    </w:p>
    <w:tbl>
      <w:tblPr>
        <w:tblStyle w:val="a5"/>
        <w:tblW w:w="0" w:type="auto"/>
        <w:tblLook w:val="04A0"/>
      </w:tblPr>
      <w:tblGrid>
        <w:gridCol w:w="9571"/>
      </w:tblGrid>
      <w:tr w:rsidR="00301DD4" w:rsidTr="00301DD4">
        <w:tc>
          <w:tcPr>
            <w:tcW w:w="9571" w:type="dxa"/>
          </w:tcPr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1DD4" w:rsidRDefault="00301DD4" w:rsidP="004054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1DD4" w:rsidRDefault="00301DD4" w:rsidP="004054A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17863" w:rsidRPr="00C73D7A" w:rsidRDefault="004054AD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Причина </w:t>
      </w:r>
      <w:r w:rsidR="00BD7AE1">
        <w:rPr>
          <w:rFonts w:asciiTheme="minorHAnsi" w:hAnsiTheme="minorHAnsi" w:cstheme="minorHAnsi"/>
          <w:b/>
          <w:color w:val="auto"/>
          <w:sz w:val="20"/>
          <w:szCs w:val="20"/>
        </w:rPr>
        <w:t>возврата/</w:t>
      </w: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>обмена</w:t>
      </w:r>
      <w:r w:rsidR="00BD7A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="00BD7AE1"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(проставьте «+» в </w:t>
      </w:r>
      <w:r w:rsidR="00BD7AE1">
        <w:rPr>
          <w:rFonts w:asciiTheme="minorHAnsi" w:hAnsiTheme="minorHAnsi" w:cstheme="minorHAnsi"/>
          <w:b/>
          <w:color w:val="auto"/>
          <w:sz w:val="20"/>
          <w:szCs w:val="20"/>
        </w:rPr>
        <w:t>необходимом</w:t>
      </w:r>
      <w:r w:rsidR="00BD7AE1"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поле):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BD7AE1" w:rsidTr="00BD7AE1">
        <w:tc>
          <w:tcPr>
            <w:tcW w:w="817" w:type="dxa"/>
          </w:tcPr>
          <w:p w:rsidR="00BD7AE1" w:rsidRDefault="00BD7AE1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BD7AE1" w:rsidRDefault="00BD7AE1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A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Имеется брак</w:t>
            </w:r>
          </w:p>
        </w:tc>
      </w:tr>
      <w:tr w:rsidR="00BD7AE1" w:rsidTr="00BD7AE1">
        <w:tc>
          <w:tcPr>
            <w:tcW w:w="817" w:type="dxa"/>
          </w:tcPr>
          <w:p w:rsidR="00BD7AE1" w:rsidRDefault="00BD7AE1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BD7AE1" w:rsidRDefault="00BD7AE1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Ошибка комплектации – несоответствие модели/размера оформленному заказу</w:t>
            </w:r>
          </w:p>
        </w:tc>
      </w:tr>
      <w:tr w:rsidR="00BD7AE1" w:rsidTr="00BD7AE1">
        <w:tc>
          <w:tcPr>
            <w:tcW w:w="817" w:type="dxa"/>
          </w:tcPr>
          <w:p w:rsidR="00BD7AE1" w:rsidRDefault="00BD7AE1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BD7AE1" w:rsidRDefault="00BD7AE1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D7AE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Не понравилось качество</w:t>
            </w:r>
          </w:p>
        </w:tc>
      </w:tr>
    </w:tbl>
    <w:p w:rsidR="004054AD" w:rsidRDefault="004054AD" w:rsidP="004054AD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421377" w:rsidRDefault="00421377" w:rsidP="004054AD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421377" w:rsidRPr="00421377" w:rsidRDefault="00421377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421377">
        <w:rPr>
          <w:rFonts w:asciiTheme="minorHAnsi" w:hAnsiTheme="minorHAnsi" w:cstheme="minorHAnsi"/>
          <w:b/>
          <w:color w:val="auto"/>
          <w:sz w:val="20"/>
          <w:szCs w:val="20"/>
        </w:rPr>
        <w:t>Вы хотите осуществить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(проставьте «+» в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необходимом</w:t>
      </w: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поле):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421377" w:rsidTr="00421377">
        <w:tc>
          <w:tcPr>
            <w:tcW w:w="817" w:type="dxa"/>
          </w:tcPr>
          <w:p w:rsidR="00421377" w:rsidRDefault="00421377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421377" w:rsidRDefault="00421377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Обмен товара на новый</w:t>
            </w:r>
          </w:p>
        </w:tc>
      </w:tr>
      <w:tr w:rsidR="00421377" w:rsidTr="00421377">
        <w:tc>
          <w:tcPr>
            <w:tcW w:w="817" w:type="dxa"/>
          </w:tcPr>
          <w:p w:rsidR="00421377" w:rsidRDefault="00421377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421377" w:rsidRDefault="00421377" w:rsidP="004054AD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Возврат денежных средств</w:t>
            </w:r>
          </w:p>
        </w:tc>
      </w:tr>
    </w:tbl>
    <w:p w:rsidR="00D9469F" w:rsidRDefault="00D9469F" w:rsidP="004054AD">
      <w:pPr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4054AD" w:rsidRPr="00C73D7A" w:rsidRDefault="004054AD" w:rsidP="004054AD">
      <w:pPr>
        <w:spacing w:after="0" w:line="240" w:lineRule="auto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Способ обратной пересылки (проставьте «+» в </w:t>
      </w:r>
      <w:r w:rsidR="00BD7AE1">
        <w:rPr>
          <w:rFonts w:asciiTheme="minorHAnsi" w:hAnsiTheme="minorHAnsi" w:cstheme="minorHAnsi"/>
          <w:b/>
          <w:color w:val="auto"/>
          <w:sz w:val="20"/>
          <w:szCs w:val="20"/>
        </w:rPr>
        <w:t>необходимом</w:t>
      </w:r>
      <w:r w:rsidRPr="00C73D7A">
        <w:rPr>
          <w:rFonts w:asciiTheme="minorHAnsi" w:hAnsiTheme="minorHAnsi" w:cstheme="minorHAnsi"/>
          <w:b/>
          <w:color w:val="auto"/>
          <w:sz w:val="20"/>
          <w:szCs w:val="20"/>
        </w:rPr>
        <w:t xml:space="preserve"> поле):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4054AD" w:rsidTr="004054AD">
        <w:tc>
          <w:tcPr>
            <w:tcW w:w="817" w:type="dxa"/>
          </w:tcPr>
          <w:p w:rsidR="004054AD" w:rsidRDefault="004054AD" w:rsidP="007178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054AD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Почта России.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:rsidR="004054AD" w:rsidRP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</w:pP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Отправить посылку нужно </w:t>
            </w:r>
            <w:r w:rsidR="00265102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в коробке,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на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следующий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адрес: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br/>
            </w:r>
            <w:r w:rsidR="00265102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199026,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г. Санкт-Петербург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,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В.О. а/я 421,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получатель: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Лекамге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Динеш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. После отправки сохраните чек с номером отправления. Номер нужно будет выслать на почтовый ящик </w:t>
            </w:r>
            <w:hyperlink r:id="rId9" w:history="1"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obmen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bombers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pushup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4054AD" w:rsidTr="004054AD">
        <w:tc>
          <w:tcPr>
            <w:tcW w:w="817" w:type="dxa"/>
          </w:tcPr>
          <w:p w:rsidR="004054AD" w:rsidRDefault="004054AD" w:rsidP="007178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54" w:type="dxa"/>
          </w:tcPr>
          <w:p w:rsid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Компания</w:t>
            </w:r>
            <w:r w:rsidRPr="00413182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СДЕК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при наличии 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офиса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СДЕК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в вашем городе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– список городов</w:t>
            </w: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</w:t>
            </w:r>
          </w:p>
          <w:p w:rsid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</w:pPr>
            <w:r w:rsidRPr="00AF384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Отправить посылку нужно на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ПВЗ Санкт-Петербург, </w:t>
            </w:r>
            <w:r w:rsidR="008C200E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тел. (812) </w:t>
            </w:r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903 04 08, </w:t>
            </w:r>
          </w:p>
          <w:p w:rsidR="004054AD" w:rsidRPr="004054AD" w:rsidRDefault="004054AD" w:rsidP="004054AD">
            <w:pPr>
              <w:pStyle w:val="a6"/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</w:pPr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получатель: </w:t>
            </w:r>
            <w:proofErr w:type="spellStart"/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Лекамге</w:t>
            </w:r>
            <w:proofErr w:type="spellEnd"/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 </w:t>
            </w:r>
            <w:proofErr w:type="spellStart"/>
            <w:r w:rsidRPr="001D6537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>Динеш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1F1F1"/>
              </w:rPr>
              <w:t xml:space="preserve">. После отправки сохраните накладную с номером отправления. Номер нужно будет выслать на почтовый ящик </w:t>
            </w:r>
            <w:hyperlink r:id="rId10" w:history="1"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obmen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@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bombers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-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pushup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.</w:t>
              </w:r>
              <w:r w:rsidRPr="00070375">
                <w:rPr>
                  <w:rStyle w:val="a3"/>
                  <w:rFonts w:asciiTheme="minorHAnsi" w:hAnsiTheme="minorHAnsi" w:cstheme="minorHAnsi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24D4D" w:rsidRDefault="00D24D4D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357FC4" w:rsidRDefault="00357FC4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D9469F" w:rsidRDefault="007E6464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ПОЛЯ </w:t>
      </w:r>
      <w:r w:rsidR="00D9469F">
        <w:rPr>
          <w:rFonts w:asciiTheme="minorHAnsi" w:hAnsiTheme="minorHAnsi" w:cstheme="minorHAnsi"/>
          <w:b/>
          <w:sz w:val="22"/>
          <w:szCs w:val="22"/>
        </w:rPr>
        <w:t xml:space="preserve">НИЖЕ </w:t>
      </w:r>
      <w:r>
        <w:rPr>
          <w:rFonts w:asciiTheme="minorHAnsi" w:hAnsiTheme="minorHAnsi" w:cstheme="minorHAnsi"/>
          <w:b/>
          <w:sz w:val="22"/>
          <w:szCs w:val="22"/>
        </w:rPr>
        <w:t>ЗАПОЛНЯЮ</w:t>
      </w:r>
      <w:r w:rsidR="00D9469F">
        <w:rPr>
          <w:rFonts w:asciiTheme="minorHAnsi" w:hAnsiTheme="minorHAnsi" w:cstheme="minorHAnsi"/>
          <w:b/>
          <w:sz w:val="22"/>
          <w:szCs w:val="22"/>
        </w:rPr>
        <w:t>ТСЯ В СЛУЧАЕ ВОЗВРАТА ДЕНЕЖНЫХ СРЕДСТВ</w:t>
      </w:r>
    </w:p>
    <w:p w:rsidR="00D9469F" w:rsidRDefault="00D9469F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D9469F" w:rsidRDefault="009303DD" w:rsidP="00D24D4D">
      <w:pPr>
        <w:pStyle w:val="a4"/>
        <w:spacing w:before="0" w:beforeAutospacing="0" w:after="0"/>
        <w:rPr>
          <w:rFonts w:asciiTheme="minorHAnsi" w:hAnsiTheme="minorHAnsi" w:cstheme="minorHAnsi"/>
          <w:sz w:val="20"/>
          <w:szCs w:val="20"/>
        </w:rPr>
      </w:pPr>
      <w:r w:rsidRPr="009303DD">
        <w:rPr>
          <w:rFonts w:asciiTheme="minorHAnsi" w:hAnsiTheme="minorHAnsi" w:cstheme="minorHAnsi"/>
          <w:sz w:val="20"/>
          <w:szCs w:val="20"/>
        </w:rPr>
        <w:t>На основании вышеизложенного и в соответствие с Законом РФ «О защите прав потребителей» от 07.02.92г. № 2300–1, прошу расторгнуть со мной договор купли-продажи и возвратить мне сумму в размере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Style w:val="a5"/>
        <w:tblW w:w="0" w:type="auto"/>
        <w:tblLook w:val="04A0"/>
      </w:tblPr>
      <w:tblGrid>
        <w:gridCol w:w="9571"/>
      </w:tblGrid>
      <w:tr w:rsidR="009303DD" w:rsidTr="009303DD">
        <w:tc>
          <w:tcPr>
            <w:tcW w:w="9571" w:type="dxa"/>
          </w:tcPr>
          <w:p w:rsidR="009303DD" w:rsidRDefault="009303DD" w:rsidP="00D24D4D">
            <w:pPr>
              <w:pStyle w:val="a4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03DD" w:rsidRDefault="009303DD" w:rsidP="00D24D4D">
            <w:pPr>
              <w:pStyle w:val="a4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303DD" w:rsidRDefault="009303DD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</w:p>
    <w:p w:rsidR="000D4AFC" w:rsidRDefault="000D4AFC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</w:p>
    <w:p w:rsidR="000D4AFC" w:rsidRDefault="000D4AFC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</w:p>
    <w:p w:rsidR="00357FC4" w:rsidRDefault="00357FC4" w:rsidP="00357FC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357FC4">
        <w:rPr>
          <w:rFonts w:asciiTheme="minorHAnsi" w:hAnsiTheme="minorHAnsi" w:cstheme="minorHAnsi"/>
          <w:color w:val="auto"/>
          <w:sz w:val="20"/>
          <w:szCs w:val="20"/>
        </w:rPr>
        <w:t>и возвратить средства</w:t>
      </w:r>
      <w:r w:rsidR="000D4AFC">
        <w:rPr>
          <w:rFonts w:asciiTheme="minorHAnsi" w:hAnsiTheme="minorHAnsi" w:cstheme="minorHAnsi"/>
          <w:color w:val="auto"/>
          <w:sz w:val="20"/>
          <w:szCs w:val="20"/>
        </w:rPr>
        <w:t xml:space="preserve"> за приобретенный товар, включая стоимость обратной пересылки</w:t>
      </w:r>
      <w:r w:rsidRPr="00357FC4">
        <w:rPr>
          <w:rFonts w:asciiTheme="minorHAnsi" w:hAnsiTheme="minorHAnsi" w:cstheme="minorHAnsi"/>
          <w:color w:val="auto"/>
          <w:sz w:val="20"/>
          <w:szCs w:val="20"/>
        </w:rPr>
        <w:t xml:space="preserve"> следующим способом (выбрать):</w:t>
      </w:r>
    </w:p>
    <w:tbl>
      <w:tblPr>
        <w:tblStyle w:val="a5"/>
        <w:tblW w:w="0" w:type="auto"/>
        <w:tblLook w:val="04A0"/>
      </w:tblPr>
      <w:tblGrid>
        <w:gridCol w:w="817"/>
        <w:gridCol w:w="8754"/>
      </w:tblGrid>
      <w:tr w:rsidR="00357FC4" w:rsidTr="00357FC4">
        <w:tc>
          <w:tcPr>
            <w:tcW w:w="817" w:type="dxa"/>
          </w:tcPr>
          <w:p w:rsidR="00357FC4" w:rsidRDefault="00357FC4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7FC4" w:rsidRDefault="00E269F1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 банковскую карту</w:t>
            </w:r>
          </w:p>
        </w:tc>
      </w:tr>
      <w:tr w:rsidR="00357FC4" w:rsidTr="00357FC4">
        <w:tc>
          <w:tcPr>
            <w:tcW w:w="817" w:type="dxa"/>
          </w:tcPr>
          <w:p w:rsidR="00357FC4" w:rsidRDefault="00357FC4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7FC4" w:rsidRDefault="00E269F1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 расчетный счет в банке РФ</w:t>
            </w:r>
          </w:p>
        </w:tc>
      </w:tr>
      <w:tr w:rsidR="00357FC4" w:rsidTr="00357FC4">
        <w:tc>
          <w:tcPr>
            <w:tcW w:w="817" w:type="dxa"/>
          </w:tcPr>
          <w:p w:rsidR="00357FC4" w:rsidRDefault="00357FC4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7FC4" w:rsidRDefault="00E269F1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На номер сотового телефона</w:t>
            </w:r>
          </w:p>
        </w:tc>
      </w:tr>
      <w:tr w:rsidR="00357FC4" w:rsidTr="00357FC4">
        <w:tc>
          <w:tcPr>
            <w:tcW w:w="817" w:type="dxa"/>
          </w:tcPr>
          <w:p w:rsidR="00357FC4" w:rsidRDefault="00357FC4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7FC4" w:rsidRDefault="00E269F1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Почтовый перевод</w:t>
            </w:r>
          </w:p>
        </w:tc>
      </w:tr>
      <w:tr w:rsidR="00357FC4" w:rsidTr="00357FC4">
        <w:tc>
          <w:tcPr>
            <w:tcW w:w="817" w:type="dxa"/>
          </w:tcPr>
          <w:p w:rsidR="00357FC4" w:rsidRDefault="00357FC4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754" w:type="dxa"/>
          </w:tcPr>
          <w:p w:rsidR="00357FC4" w:rsidRDefault="00E269F1" w:rsidP="00357FC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Электронные деньги - </w:t>
            </w:r>
            <w:proofErr w:type="spellStart"/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Webmoney</w:t>
            </w:r>
            <w:proofErr w:type="spellEnd"/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 xml:space="preserve">, Yandex-деньги, </w:t>
            </w:r>
            <w:proofErr w:type="spellStart"/>
            <w:r w:rsidRPr="001D341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Qiwi</w:t>
            </w:r>
            <w:proofErr w:type="spellEnd"/>
          </w:p>
        </w:tc>
      </w:tr>
    </w:tbl>
    <w:p w:rsidR="00357FC4" w:rsidRPr="00357FC4" w:rsidRDefault="00357FC4" w:rsidP="00357FC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357FC4" w:rsidRDefault="000D4AFC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Реквизиты для перечисления денежных средств, согласно выбранному способу перевода:</w:t>
      </w:r>
    </w:p>
    <w:tbl>
      <w:tblPr>
        <w:tblStyle w:val="a5"/>
        <w:tblW w:w="0" w:type="auto"/>
        <w:tblLook w:val="04A0"/>
      </w:tblPr>
      <w:tblGrid>
        <w:gridCol w:w="9571"/>
      </w:tblGrid>
      <w:tr w:rsidR="000D4AFC" w:rsidTr="000D4AFC">
        <w:tc>
          <w:tcPr>
            <w:tcW w:w="9571" w:type="dxa"/>
          </w:tcPr>
          <w:p w:rsidR="000D4AFC" w:rsidRDefault="000D4AFC" w:rsidP="00D24D4D">
            <w:pPr>
              <w:pStyle w:val="a4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D4AFC" w:rsidRDefault="000D4AFC" w:rsidP="00D24D4D">
            <w:pPr>
              <w:pStyle w:val="a4"/>
              <w:spacing w:before="0" w:beforeAutospacing="0"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C35EA" w:rsidRPr="009303DD" w:rsidRDefault="006C35EA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0"/>
          <w:szCs w:val="20"/>
        </w:rPr>
      </w:pPr>
    </w:p>
    <w:p w:rsidR="00D24D4D" w:rsidRDefault="00D24D4D" w:rsidP="00D24D4D">
      <w:pPr>
        <w:pStyle w:val="a4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</w:p>
    <w:p w:rsidR="006C35EA" w:rsidRDefault="00D24D4D" w:rsidP="00457317">
      <w:pPr>
        <w:pStyle w:val="a4"/>
        <w:spacing w:before="0" w:beforeAutospacing="0" w:after="0"/>
        <w:jc w:val="center"/>
        <w:rPr>
          <w:b/>
          <w:sz w:val="22"/>
          <w:szCs w:val="22"/>
        </w:rPr>
      </w:pPr>
      <w:r w:rsidRPr="00D24D4D">
        <w:rPr>
          <w:rFonts w:asciiTheme="minorHAnsi" w:hAnsiTheme="minorHAnsi" w:cstheme="minorHAnsi"/>
          <w:b/>
          <w:sz w:val="22"/>
          <w:szCs w:val="22"/>
        </w:rPr>
        <w:t xml:space="preserve">Заполненное заявление необходимо выслать на почтовый ящик </w:t>
      </w:r>
      <w:hyperlink r:id="rId11" w:history="1"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obmen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</w:rPr>
          <w:t>@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bombers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</w:rPr>
          <w:t>-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pushup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</w:rPr>
          <w:t>.</w:t>
        </w:r>
        <w:r w:rsidRPr="00D24D4D">
          <w:rPr>
            <w:rStyle w:val="a3"/>
            <w:rFonts w:asciiTheme="minorHAnsi" w:hAnsiTheme="minorHAnsi" w:cstheme="minorHAnsi"/>
            <w:b/>
            <w:sz w:val="22"/>
            <w:szCs w:val="22"/>
            <w:lang w:val="en-US"/>
          </w:rPr>
          <w:t>ru</w:t>
        </w:r>
      </w:hyperlink>
    </w:p>
    <w:p w:rsidR="006C35EA" w:rsidRDefault="006C35EA" w:rsidP="00347FA2">
      <w:pPr>
        <w:pStyle w:val="a4"/>
        <w:spacing w:before="0" w:beforeAutospacing="0"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00A5B">
        <w:rPr>
          <w:rFonts w:asciiTheme="minorHAnsi" w:hAnsiTheme="minorHAnsi" w:cstheme="minorHAnsi"/>
          <w:color w:val="000000"/>
          <w:sz w:val="20"/>
          <w:szCs w:val="20"/>
        </w:rPr>
        <w:t xml:space="preserve">После получения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заявления </w:t>
      </w:r>
      <w:r w:rsidRPr="00400A5B">
        <w:rPr>
          <w:rFonts w:asciiTheme="minorHAnsi" w:hAnsiTheme="minorHAnsi" w:cstheme="minorHAnsi"/>
          <w:color w:val="000000"/>
          <w:sz w:val="20"/>
          <w:szCs w:val="20"/>
        </w:rPr>
        <w:t>в течение 2 дней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с вами свяжется менеджер, для согласования процедуры обмена</w:t>
      </w:r>
      <w:r w:rsidR="00D9469F">
        <w:rPr>
          <w:rFonts w:asciiTheme="minorHAnsi" w:hAnsiTheme="minorHAnsi" w:cstheme="minorHAnsi"/>
          <w:color w:val="000000"/>
          <w:sz w:val="20"/>
          <w:szCs w:val="20"/>
        </w:rPr>
        <w:t>/возврата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457317" w:rsidRPr="006C35EA" w:rsidRDefault="00457317" w:rsidP="00347FA2">
      <w:pPr>
        <w:pStyle w:val="a4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24D4D" w:rsidRPr="002C09BC" w:rsidRDefault="00457317" w:rsidP="002C09BC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2C09BC">
        <w:rPr>
          <w:rFonts w:asciiTheme="minorHAnsi" w:hAnsiTheme="minorHAnsi" w:cstheme="minorHAnsi"/>
          <w:color w:val="auto"/>
          <w:sz w:val="18"/>
          <w:szCs w:val="18"/>
          <w:shd w:val="clear" w:color="auto" w:fill="F1F1F1"/>
        </w:rPr>
        <w:t>Если у Вас есть дополнительные вопросы, наша вежливая Клиентская служба рада помочь по тел +7 (812) 903 04 08</w:t>
      </w:r>
    </w:p>
    <w:sectPr w:rsidR="00D24D4D" w:rsidRPr="002C09BC" w:rsidSect="0061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4670"/>
    <w:multiLevelType w:val="hybridMultilevel"/>
    <w:tmpl w:val="0E0094A4"/>
    <w:lvl w:ilvl="0" w:tplc="DAB00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4CC4"/>
    <w:multiLevelType w:val="hybridMultilevel"/>
    <w:tmpl w:val="042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058CB"/>
    <w:multiLevelType w:val="hybridMultilevel"/>
    <w:tmpl w:val="E1A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1F086B"/>
    <w:rsid w:val="000D4AFC"/>
    <w:rsid w:val="001F086B"/>
    <w:rsid w:val="00265102"/>
    <w:rsid w:val="002C09BC"/>
    <w:rsid w:val="00301DD4"/>
    <w:rsid w:val="00347FA2"/>
    <w:rsid w:val="00357FC4"/>
    <w:rsid w:val="004054AD"/>
    <w:rsid w:val="00421377"/>
    <w:rsid w:val="00457317"/>
    <w:rsid w:val="00612B27"/>
    <w:rsid w:val="006C35EA"/>
    <w:rsid w:val="00717863"/>
    <w:rsid w:val="007E6464"/>
    <w:rsid w:val="0089575F"/>
    <w:rsid w:val="008C200E"/>
    <w:rsid w:val="008C6B5C"/>
    <w:rsid w:val="008E5AB9"/>
    <w:rsid w:val="00900ABC"/>
    <w:rsid w:val="009303DD"/>
    <w:rsid w:val="009F7034"/>
    <w:rsid w:val="00A32891"/>
    <w:rsid w:val="00A94E84"/>
    <w:rsid w:val="00AF4230"/>
    <w:rsid w:val="00B7114A"/>
    <w:rsid w:val="00BD7AE1"/>
    <w:rsid w:val="00BE3A1F"/>
    <w:rsid w:val="00C10354"/>
    <w:rsid w:val="00C52E87"/>
    <w:rsid w:val="00C73D7A"/>
    <w:rsid w:val="00D03F82"/>
    <w:rsid w:val="00D24D4D"/>
    <w:rsid w:val="00D32B28"/>
    <w:rsid w:val="00D9469F"/>
    <w:rsid w:val="00DC5B13"/>
    <w:rsid w:val="00DD11EA"/>
    <w:rsid w:val="00E10993"/>
    <w:rsid w:val="00E269F1"/>
    <w:rsid w:val="00EA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585555"/>
        <w:sz w:val="14"/>
        <w:szCs w:val="1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C5B1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5">
    <w:name w:val="Table Grid"/>
    <w:basedOn w:val="a1"/>
    <w:uiPriority w:val="59"/>
    <w:rsid w:val="00C52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54AD"/>
    <w:pPr>
      <w:ind w:left="720"/>
      <w:contextualSpacing/>
    </w:pPr>
  </w:style>
  <w:style w:type="character" w:customStyle="1" w:styleId="apple-converted-space">
    <w:name w:val="apple-converted-space"/>
    <w:basedOn w:val="a0"/>
    <w:rsid w:val="009F7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mbers-push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mbers-pushup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bmen@bombers-pushu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men@bombers-push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en@bombers-push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D791-BF77-4F83-B467-2052E3E1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Dinesh</cp:lastModifiedBy>
  <cp:revision>2</cp:revision>
  <dcterms:created xsi:type="dcterms:W3CDTF">2016-05-06T13:37:00Z</dcterms:created>
  <dcterms:modified xsi:type="dcterms:W3CDTF">2016-05-06T13:37:00Z</dcterms:modified>
</cp:coreProperties>
</file>